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BD9" w:rsidRPr="005E62DA" w:rsidRDefault="006A1BD9" w:rsidP="005E62DA">
      <w:pPr>
        <w:pStyle w:val="NoSpacing"/>
        <w:jc w:val="center"/>
        <w:rPr>
          <w:rFonts w:ascii="Helvetica" w:hAnsi="Helvetica" w:cs="Helvetica"/>
          <w:b/>
          <w:sz w:val="24"/>
          <w:szCs w:val="24"/>
        </w:rPr>
      </w:pPr>
      <w:r w:rsidRPr="005E62DA">
        <w:rPr>
          <w:rFonts w:ascii="Helvetica" w:hAnsi="Helvetica" w:cs="Helvetica"/>
          <w:b/>
          <w:sz w:val="24"/>
          <w:szCs w:val="24"/>
        </w:rPr>
        <w:t>Unit 3 Research Project</w:t>
      </w:r>
    </w:p>
    <w:p w:rsidR="006A1BD9" w:rsidRPr="005E62DA" w:rsidRDefault="006A1BD9" w:rsidP="006A1BD9">
      <w:pPr>
        <w:pStyle w:val="NoSpacing"/>
        <w:rPr>
          <w:rFonts w:ascii="Helvetica" w:hAnsi="Helvetica" w:cs="Helvetica"/>
          <w:b/>
          <w:sz w:val="24"/>
          <w:szCs w:val="24"/>
        </w:rPr>
      </w:pPr>
    </w:p>
    <w:p w:rsidR="006A1BD9" w:rsidRPr="005E62DA" w:rsidRDefault="006A1BD9" w:rsidP="006A1BD9">
      <w:pPr>
        <w:pStyle w:val="NoSpacing"/>
        <w:rPr>
          <w:rFonts w:ascii="Helvetica" w:hAnsi="Helvetica" w:cs="Helvetica"/>
          <w:sz w:val="24"/>
          <w:szCs w:val="24"/>
        </w:rPr>
      </w:pPr>
      <w:r w:rsidRPr="005E62DA">
        <w:rPr>
          <w:rFonts w:ascii="Helvetica" w:hAnsi="Helvetica" w:cs="Helvetica"/>
          <w:sz w:val="24"/>
          <w:szCs w:val="24"/>
        </w:rPr>
        <w:tab/>
        <w:t>This unit we looked at various reproductive technologies and how they may be used to influence individuals.  In this report you will have the choice to research ONE of THREE different topics.</w:t>
      </w:r>
    </w:p>
    <w:p w:rsidR="006A1BD9" w:rsidRPr="005E62DA" w:rsidRDefault="006A1BD9" w:rsidP="006A1BD9">
      <w:pPr>
        <w:pStyle w:val="NoSpacing"/>
        <w:rPr>
          <w:rFonts w:ascii="Helvetica" w:hAnsi="Helvetica" w:cs="Helvetica"/>
          <w:sz w:val="24"/>
          <w:szCs w:val="24"/>
        </w:rPr>
      </w:pPr>
      <w:r w:rsidRPr="005E62DA">
        <w:rPr>
          <w:rFonts w:ascii="Helvetica" w:hAnsi="Helvetica" w:cs="Helvetica"/>
          <w:sz w:val="24"/>
          <w:szCs w:val="24"/>
        </w:rPr>
        <w:t xml:space="preserve">Answer </w:t>
      </w:r>
      <w:r w:rsidRPr="005E62DA">
        <w:rPr>
          <w:rFonts w:ascii="Helvetica" w:hAnsi="Helvetica" w:cs="Helvetica"/>
          <w:b/>
          <w:sz w:val="24"/>
          <w:szCs w:val="24"/>
        </w:rPr>
        <w:t>ONE</w:t>
      </w:r>
      <w:r w:rsidRPr="005E62DA">
        <w:rPr>
          <w:rFonts w:ascii="Helvetica" w:hAnsi="Helvetica" w:cs="Helvetica"/>
          <w:sz w:val="24"/>
          <w:szCs w:val="24"/>
        </w:rPr>
        <w:t xml:space="preserve"> of the following questions:</w:t>
      </w:r>
    </w:p>
    <w:p w:rsidR="006A1BD9" w:rsidRPr="005E62DA" w:rsidRDefault="006A1BD9" w:rsidP="006A1BD9">
      <w:pPr>
        <w:pStyle w:val="NoSpacing"/>
        <w:rPr>
          <w:rFonts w:ascii="Helvetica" w:hAnsi="Helvetica" w:cs="Helvetica"/>
        </w:rPr>
      </w:pPr>
    </w:p>
    <w:p w:rsidR="006A1BD9" w:rsidRPr="005E62DA" w:rsidRDefault="006A1BD9" w:rsidP="006A1BD9">
      <w:pPr>
        <w:pStyle w:val="NoSpacing"/>
        <w:numPr>
          <w:ilvl w:val="1"/>
          <w:numId w:val="2"/>
        </w:numPr>
        <w:ind w:left="720"/>
        <w:rPr>
          <w:rFonts w:ascii="Helvetica" w:hAnsi="Helvetica" w:cs="Helvetica"/>
          <w:sz w:val="24"/>
          <w:szCs w:val="24"/>
        </w:rPr>
      </w:pPr>
      <w:r w:rsidRPr="005E62DA">
        <w:rPr>
          <w:rFonts w:ascii="Helvetica" w:hAnsi="Helvetica" w:cs="Helvetica"/>
          <w:sz w:val="24"/>
          <w:szCs w:val="24"/>
        </w:rPr>
        <w:t xml:space="preserve">Scientists are using genetically modified embryonic stem cells to study the role of specific genes in human development, aging and the genetic causes of disease. Some people are concerned that these techniques could one day be used to “design” babies with certain desirable traits, creating a class of genetically superior individuals. </w:t>
      </w:r>
    </w:p>
    <w:p w:rsidR="006A1BD9" w:rsidRPr="005E62DA" w:rsidRDefault="006A1BD9" w:rsidP="006A1BD9">
      <w:pPr>
        <w:pStyle w:val="NoSpacing"/>
        <w:numPr>
          <w:ilvl w:val="1"/>
          <w:numId w:val="3"/>
        </w:numPr>
        <w:rPr>
          <w:rFonts w:ascii="Helvetica" w:hAnsi="Helvetica" w:cs="Helvetica"/>
          <w:sz w:val="24"/>
          <w:szCs w:val="24"/>
        </w:rPr>
      </w:pPr>
      <w:r w:rsidRPr="005E62DA">
        <w:rPr>
          <w:rFonts w:ascii="Helvetica" w:hAnsi="Helvetica" w:cs="Helvetica"/>
          <w:sz w:val="24"/>
          <w:szCs w:val="24"/>
        </w:rPr>
        <w:t>Important Points to Include:</w:t>
      </w:r>
    </w:p>
    <w:p w:rsidR="006A1BD9" w:rsidRPr="005E62DA" w:rsidRDefault="006A1BD9" w:rsidP="006A1BD9">
      <w:pPr>
        <w:pStyle w:val="NoSpacing"/>
        <w:numPr>
          <w:ilvl w:val="2"/>
          <w:numId w:val="3"/>
        </w:numPr>
        <w:tabs>
          <w:tab w:val="left" w:pos="2430"/>
        </w:tabs>
        <w:rPr>
          <w:rFonts w:ascii="Helvetica" w:hAnsi="Helvetica" w:cs="Helvetica"/>
          <w:sz w:val="24"/>
          <w:szCs w:val="24"/>
        </w:rPr>
      </w:pPr>
      <w:r w:rsidRPr="005E62DA">
        <w:rPr>
          <w:rFonts w:ascii="Helvetica" w:hAnsi="Helvetica" w:cs="Helvetica"/>
          <w:sz w:val="24"/>
          <w:szCs w:val="24"/>
        </w:rPr>
        <w:t xml:space="preserve">What are </w:t>
      </w:r>
      <w:r w:rsidRPr="005E62DA">
        <w:rPr>
          <w:rFonts w:ascii="Helvetica" w:hAnsi="Helvetica" w:cs="Helvetica"/>
          <w:sz w:val="24"/>
          <w:szCs w:val="24"/>
          <w:u w:val="single"/>
        </w:rPr>
        <w:t>embryonic</w:t>
      </w:r>
      <w:r w:rsidRPr="005E62DA">
        <w:rPr>
          <w:rFonts w:ascii="Helvetica" w:hAnsi="Helvetica" w:cs="Helvetica"/>
          <w:sz w:val="24"/>
          <w:szCs w:val="24"/>
        </w:rPr>
        <w:t xml:space="preserve"> stem cells?</w:t>
      </w:r>
    </w:p>
    <w:p w:rsidR="006A1BD9" w:rsidRPr="005E62DA" w:rsidRDefault="006A1BD9" w:rsidP="006A1BD9">
      <w:pPr>
        <w:pStyle w:val="NoSpacing"/>
        <w:numPr>
          <w:ilvl w:val="2"/>
          <w:numId w:val="3"/>
        </w:numPr>
        <w:tabs>
          <w:tab w:val="left" w:pos="2430"/>
        </w:tabs>
        <w:rPr>
          <w:rFonts w:ascii="Helvetica" w:hAnsi="Helvetica" w:cs="Helvetica"/>
          <w:sz w:val="24"/>
          <w:szCs w:val="24"/>
        </w:rPr>
      </w:pPr>
      <w:r w:rsidRPr="005E62DA">
        <w:rPr>
          <w:rFonts w:ascii="Helvetica" w:hAnsi="Helvetica" w:cs="Helvetica"/>
          <w:sz w:val="24"/>
          <w:szCs w:val="24"/>
        </w:rPr>
        <w:t>What diseases could benefit from stem cell research?</w:t>
      </w:r>
    </w:p>
    <w:p w:rsidR="006A1BD9" w:rsidRPr="005E62DA" w:rsidRDefault="006A1BD9" w:rsidP="006A1BD9">
      <w:pPr>
        <w:pStyle w:val="NoSpacing"/>
        <w:numPr>
          <w:ilvl w:val="2"/>
          <w:numId w:val="3"/>
        </w:numPr>
        <w:tabs>
          <w:tab w:val="left" w:pos="2430"/>
        </w:tabs>
        <w:rPr>
          <w:rFonts w:ascii="Helvetica" w:hAnsi="Helvetica" w:cs="Helvetica"/>
          <w:sz w:val="24"/>
          <w:szCs w:val="24"/>
        </w:rPr>
      </w:pPr>
      <w:r w:rsidRPr="005E62DA">
        <w:rPr>
          <w:rFonts w:ascii="Helvetica" w:hAnsi="Helvetica" w:cs="Helvetica"/>
          <w:sz w:val="24"/>
          <w:szCs w:val="24"/>
        </w:rPr>
        <w:t>What are some positives and negatives of stem cell research?</w:t>
      </w:r>
    </w:p>
    <w:p w:rsidR="006A1BD9" w:rsidRPr="005E62DA" w:rsidRDefault="006A1BD9" w:rsidP="006A1BD9">
      <w:pPr>
        <w:pStyle w:val="NoSpacing"/>
        <w:numPr>
          <w:ilvl w:val="2"/>
          <w:numId w:val="3"/>
        </w:numPr>
        <w:tabs>
          <w:tab w:val="left" w:pos="2430"/>
        </w:tabs>
        <w:ind w:left="2430" w:hanging="450"/>
        <w:rPr>
          <w:rFonts w:ascii="Helvetica" w:hAnsi="Helvetica" w:cs="Helvetica"/>
          <w:sz w:val="24"/>
          <w:szCs w:val="24"/>
        </w:rPr>
      </w:pPr>
      <w:r w:rsidRPr="005E62DA">
        <w:rPr>
          <w:rFonts w:ascii="Helvetica" w:hAnsi="Helvetica" w:cs="Helvetica"/>
          <w:sz w:val="24"/>
          <w:szCs w:val="24"/>
        </w:rPr>
        <w:t>Do you think embryonic stem cell research should be allowed given the pros and cons?</w:t>
      </w:r>
    </w:p>
    <w:p w:rsidR="006A1BD9" w:rsidRPr="005E62DA" w:rsidRDefault="006A1BD9" w:rsidP="006A1BD9">
      <w:pPr>
        <w:pStyle w:val="NoSpacing"/>
        <w:ind w:left="2160"/>
        <w:rPr>
          <w:rFonts w:ascii="Helvetica" w:hAnsi="Helvetica" w:cs="Helvetica"/>
          <w:sz w:val="24"/>
          <w:szCs w:val="24"/>
        </w:rPr>
      </w:pPr>
    </w:p>
    <w:p w:rsidR="006A1BD9" w:rsidRPr="005E62DA" w:rsidRDefault="006A1BD9" w:rsidP="006A1BD9">
      <w:pPr>
        <w:pStyle w:val="NoSpacing"/>
        <w:numPr>
          <w:ilvl w:val="0"/>
          <w:numId w:val="3"/>
        </w:numPr>
        <w:rPr>
          <w:rFonts w:ascii="Helvetica" w:hAnsi="Helvetica" w:cs="Helvetica"/>
          <w:sz w:val="24"/>
          <w:szCs w:val="24"/>
        </w:rPr>
      </w:pPr>
      <w:r w:rsidRPr="005E62DA">
        <w:rPr>
          <w:rFonts w:ascii="Helvetica" w:hAnsi="Helvetica" w:cs="Helvetica"/>
          <w:sz w:val="24"/>
          <w:szCs w:val="24"/>
        </w:rPr>
        <w:t xml:space="preserve">Couples who are having a baby are able to undergo prenatal genetic testing and counseling. </w:t>
      </w:r>
    </w:p>
    <w:p w:rsidR="006A1BD9" w:rsidRPr="005E62DA" w:rsidRDefault="006A1BD9" w:rsidP="006A1BD9">
      <w:pPr>
        <w:pStyle w:val="NoSpacing"/>
        <w:numPr>
          <w:ilvl w:val="1"/>
          <w:numId w:val="3"/>
        </w:numPr>
        <w:rPr>
          <w:rFonts w:ascii="Helvetica" w:hAnsi="Helvetica" w:cs="Helvetica"/>
          <w:sz w:val="24"/>
          <w:szCs w:val="24"/>
        </w:rPr>
      </w:pPr>
      <w:r w:rsidRPr="005E62DA">
        <w:rPr>
          <w:rFonts w:ascii="Helvetica" w:hAnsi="Helvetica" w:cs="Helvetica"/>
          <w:sz w:val="24"/>
          <w:szCs w:val="24"/>
        </w:rPr>
        <w:t>Important Points to Include:</w:t>
      </w:r>
    </w:p>
    <w:p w:rsidR="006A1BD9" w:rsidRPr="005E62DA" w:rsidRDefault="006A1BD9" w:rsidP="006A1BD9">
      <w:pPr>
        <w:pStyle w:val="NoSpacing"/>
        <w:numPr>
          <w:ilvl w:val="2"/>
          <w:numId w:val="3"/>
        </w:numPr>
        <w:tabs>
          <w:tab w:val="left" w:pos="2430"/>
        </w:tabs>
        <w:rPr>
          <w:rFonts w:ascii="Helvetica" w:hAnsi="Helvetica" w:cs="Helvetica"/>
          <w:sz w:val="24"/>
          <w:szCs w:val="24"/>
        </w:rPr>
      </w:pPr>
      <w:r w:rsidRPr="005E62DA">
        <w:rPr>
          <w:rFonts w:ascii="Helvetica" w:hAnsi="Helvetica" w:cs="Helvetica"/>
          <w:sz w:val="24"/>
          <w:szCs w:val="24"/>
        </w:rPr>
        <w:t>What is prenatal genetic testing and how is it performed?</w:t>
      </w:r>
    </w:p>
    <w:p w:rsidR="006A1BD9" w:rsidRPr="005E62DA" w:rsidRDefault="006A1BD9" w:rsidP="006A1BD9">
      <w:pPr>
        <w:pStyle w:val="NoSpacing"/>
        <w:numPr>
          <w:ilvl w:val="2"/>
          <w:numId w:val="3"/>
        </w:numPr>
        <w:tabs>
          <w:tab w:val="left" w:pos="2430"/>
        </w:tabs>
        <w:rPr>
          <w:rFonts w:ascii="Helvetica" w:hAnsi="Helvetica" w:cs="Helvetica"/>
          <w:sz w:val="24"/>
          <w:szCs w:val="24"/>
        </w:rPr>
      </w:pPr>
      <w:r w:rsidRPr="005E62DA">
        <w:rPr>
          <w:rFonts w:ascii="Helvetica" w:hAnsi="Helvetica" w:cs="Helvetica"/>
          <w:sz w:val="24"/>
          <w:szCs w:val="24"/>
        </w:rPr>
        <w:t>What is the job of a genetic counselor?</w:t>
      </w:r>
    </w:p>
    <w:p w:rsidR="006A1BD9" w:rsidRPr="005E62DA" w:rsidRDefault="006A1BD9" w:rsidP="006A1BD9">
      <w:pPr>
        <w:pStyle w:val="NoSpacing"/>
        <w:numPr>
          <w:ilvl w:val="2"/>
          <w:numId w:val="3"/>
        </w:numPr>
        <w:tabs>
          <w:tab w:val="left" w:pos="2430"/>
        </w:tabs>
        <w:rPr>
          <w:rFonts w:ascii="Helvetica" w:hAnsi="Helvetica" w:cs="Helvetica"/>
          <w:sz w:val="24"/>
          <w:szCs w:val="24"/>
        </w:rPr>
      </w:pPr>
      <w:r w:rsidRPr="005E62DA">
        <w:rPr>
          <w:rFonts w:ascii="Helvetica" w:hAnsi="Helvetica" w:cs="Helvetica"/>
          <w:sz w:val="24"/>
          <w:szCs w:val="24"/>
        </w:rPr>
        <w:t>What are some of the diseases that can be detected?</w:t>
      </w:r>
    </w:p>
    <w:p w:rsidR="006A1BD9" w:rsidRPr="005E62DA" w:rsidRDefault="006A1BD9" w:rsidP="006A1BD9">
      <w:pPr>
        <w:pStyle w:val="NoSpacing"/>
        <w:numPr>
          <w:ilvl w:val="2"/>
          <w:numId w:val="3"/>
        </w:numPr>
        <w:tabs>
          <w:tab w:val="left" w:pos="2430"/>
        </w:tabs>
        <w:ind w:left="2430" w:hanging="450"/>
        <w:rPr>
          <w:rFonts w:ascii="Helvetica" w:hAnsi="Helvetica" w:cs="Helvetica"/>
          <w:sz w:val="24"/>
          <w:szCs w:val="24"/>
        </w:rPr>
      </w:pPr>
      <w:r w:rsidRPr="005E62DA">
        <w:rPr>
          <w:rFonts w:ascii="Helvetica" w:hAnsi="Helvetica" w:cs="Helvetica"/>
          <w:sz w:val="24"/>
          <w:szCs w:val="24"/>
        </w:rPr>
        <w:t>Do you think this is a valuable procedure? Why or why not?</w:t>
      </w:r>
    </w:p>
    <w:p w:rsidR="006A1BD9" w:rsidRPr="005E62DA" w:rsidRDefault="006A1BD9" w:rsidP="006A1BD9">
      <w:pPr>
        <w:pStyle w:val="NoSpacing"/>
        <w:tabs>
          <w:tab w:val="left" w:pos="2430"/>
        </w:tabs>
        <w:ind w:left="2430"/>
        <w:rPr>
          <w:rFonts w:ascii="Helvetica" w:hAnsi="Helvetica" w:cs="Helvetica"/>
          <w:sz w:val="24"/>
          <w:szCs w:val="24"/>
        </w:rPr>
      </w:pPr>
    </w:p>
    <w:p w:rsidR="006A1BD9" w:rsidRPr="005E62DA" w:rsidRDefault="006A1BD9" w:rsidP="006A1BD9">
      <w:pPr>
        <w:pStyle w:val="ListParagraph"/>
        <w:numPr>
          <w:ilvl w:val="0"/>
          <w:numId w:val="4"/>
        </w:numPr>
        <w:spacing w:after="0" w:line="240" w:lineRule="auto"/>
        <w:rPr>
          <w:rFonts w:ascii="Helvetica" w:hAnsi="Helvetica" w:cs="Helvetica"/>
          <w:vanish/>
        </w:rPr>
      </w:pPr>
    </w:p>
    <w:p w:rsidR="006A1BD9" w:rsidRPr="005E62DA" w:rsidRDefault="006A1BD9" w:rsidP="006A1BD9">
      <w:pPr>
        <w:pStyle w:val="NoSpacing"/>
        <w:numPr>
          <w:ilvl w:val="0"/>
          <w:numId w:val="4"/>
        </w:numPr>
        <w:rPr>
          <w:rFonts w:ascii="Helvetica" w:hAnsi="Helvetica" w:cs="Helvetica"/>
          <w:sz w:val="24"/>
          <w:szCs w:val="24"/>
        </w:rPr>
      </w:pPr>
      <w:r w:rsidRPr="005E62DA">
        <w:rPr>
          <w:rFonts w:ascii="Helvetica" w:hAnsi="Helvetica" w:cs="Helvetica"/>
          <w:sz w:val="24"/>
          <w:szCs w:val="24"/>
        </w:rPr>
        <w:t>Down syndrome is a genetic disorder that in most cases is sporadic and shows no recurrence in the family. It occurs at a frequency of approximately 0.15% of all live births.</w:t>
      </w:r>
    </w:p>
    <w:p w:rsidR="006A1BD9" w:rsidRPr="005E62DA" w:rsidRDefault="006A1BD9" w:rsidP="006A1BD9">
      <w:pPr>
        <w:pStyle w:val="NoSpacing"/>
        <w:numPr>
          <w:ilvl w:val="1"/>
          <w:numId w:val="4"/>
        </w:numPr>
        <w:rPr>
          <w:rFonts w:ascii="Helvetica" w:hAnsi="Helvetica" w:cs="Helvetica"/>
        </w:rPr>
      </w:pPr>
      <w:r w:rsidRPr="005E62DA">
        <w:rPr>
          <w:rFonts w:ascii="Helvetica" w:hAnsi="Helvetica" w:cs="Helvetica"/>
          <w:sz w:val="24"/>
          <w:szCs w:val="24"/>
        </w:rPr>
        <w:t>Important Points to Include:</w:t>
      </w:r>
      <w:r w:rsidRPr="005E62DA">
        <w:rPr>
          <w:rFonts w:ascii="Helvetica" w:hAnsi="Helvetica" w:cs="Helvetica"/>
        </w:rPr>
        <w:t xml:space="preserve"> </w:t>
      </w:r>
    </w:p>
    <w:p w:rsidR="002F0A4F" w:rsidRPr="005E62DA" w:rsidRDefault="006A1BD9" w:rsidP="002F0A4F">
      <w:pPr>
        <w:pStyle w:val="NoSpacing"/>
        <w:numPr>
          <w:ilvl w:val="2"/>
          <w:numId w:val="4"/>
        </w:numPr>
        <w:tabs>
          <w:tab w:val="left" w:pos="2430"/>
        </w:tabs>
        <w:ind w:left="2430" w:hanging="450"/>
        <w:rPr>
          <w:rFonts w:ascii="Helvetica" w:hAnsi="Helvetica" w:cs="Helvetica"/>
          <w:sz w:val="24"/>
          <w:szCs w:val="24"/>
        </w:rPr>
      </w:pPr>
      <w:r w:rsidRPr="005E62DA">
        <w:rPr>
          <w:rFonts w:ascii="Helvetica" w:hAnsi="Helvetica" w:cs="Helvetica"/>
          <w:sz w:val="24"/>
          <w:szCs w:val="24"/>
        </w:rPr>
        <w:t>What is the chromosome mutation associated with most cases of Down syndrome? Describe how this mutation occurs.</w:t>
      </w:r>
    </w:p>
    <w:p w:rsidR="006A1BD9" w:rsidRPr="005E62DA" w:rsidRDefault="002F0A4F" w:rsidP="002F0A4F">
      <w:pPr>
        <w:pStyle w:val="NoSpacing"/>
        <w:numPr>
          <w:ilvl w:val="2"/>
          <w:numId w:val="4"/>
        </w:numPr>
        <w:tabs>
          <w:tab w:val="left" w:pos="2430"/>
        </w:tabs>
        <w:ind w:left="2430" w:hanging="450"/>
        <w:rPr>
          <w:rFonts w:ascii="Helvetica" w:hAnsi="Helvetica" w:cs="Helvetica"/>
          <w:sz w:val="24"/>
          <w:szCs w:val="24"/>
        </w:rPr>
      </w:pPr>
      <w:r w:rsidRPr="005E62DA">
        <w:rPr>
          <w:rFonts w:ascii="Helvetica" w:hAnsi="Helvetica" w:cs="Helvetica"/>
          <w:sz w:val="24"/>
          <w:szCs w:val="24"/>
        </w:rPr>
        <w:t>What</w:t>
      </w:r>
      <w:r w:rsidR="006A1BD9" w:rsidRPr="005E62DA">
        <w:rPr>
          <w:rFonts w:ascii="Helvetica" w:hAnsi="Helvetica" w:cs="Helvetica"/>
          <w:sz w:val="24"/>
          <w:szCs w:val="24"/>
        </w:rPr>
        <w:t xml:space="preserve"> are the characteristics of someone with Down syndrome?</w:t>
      </w:r>
    </w:p>
    <w:p w:rsidR="006A1BD9" w:rsidRPr="005E62DA" w:rsidRDefault="006A1BD9" w:rsidP="006A1BD9">
      <w:pPr>
        <w:pStyle w:val="NoSpacing"/>
        <w:numPr>
          <w:ilvl w:val="2"/>
          <w:numId w:val="4"/>
        </w:numPr>
        <w:tabs>
          <w:tab w:val="left" w:pos="2430"/>
        </w:tabs>
        <w:rPr>
          <w:rFonts w:ascii="Helvetica" w:hAnsi="Helvetica" w:cs="Helvetica"/>
          <w:sz w:val="24"/>
          <w:szCs w:val="24"/>
        </w:rPr>
      </w:pPr>
      <w:r w:rsidRPr="005E62DA">
        <w:rPr>
          <w:rFonts w:ascii="Helvetica" w:hAnsi="Helvetica" w:cs="Helvetica"/>
          <w:sz w:val="24"/>
          <w:szCs w:val="24"/>
        </w:rPr>
        <w:t>What tests can be used to detect Down syndrome prior to birth?</w:t>
      </w:r>
    </w:p>
    <w:p w:rsidR="006A1BD9" w:rsidRPr="005E62DA" w:rsidRDefault="006A1BD9" w:rsidP="006A1BD9">
      <w:pPr>
        <w:pStyle w:val="NoSpacing"/>
        <w:numPr>
          <w:ilvl w:val="2"/>
          <w:numId w:val="4"/>
        </w:numPr>
        <w:tabs>
          <w:tab w:val="left" w:pos="2430"/>
        </w:tabs>
        <w:ind w:left="2430" w:hanging="450"/>
        <w:rPr>
          <w:rFonts w:ascii="Helvetica" w:hAnsi="Helvetica" w:cs="Helvetica"/>
          <w:sz w:val="24"/>
          <w:szCs w:val="24"/>
        </w:rPr>
      </w:pPr>
      <w:r w:rsidRPr="005E62DA">
        <w:rPr>
          <w:rFonts w:ascii="Helvetica" w:hAnsi="Helvetica" w:cs="Helvetica"/>
          <w:sz w:val="24"/>
          <w:szCs w:val="24"/>
        </w:rPr>
        <w:t>Given the fact that older mothers have a greatly elevated risk of having Down-syndrome children; do you think there should be an age limit on having children? Why or why not?</w:t>
      </w:r>
    </w:p>
    <w:p w:rsidR="00496588" w:rsidRPr="005E62DA" w:rsidRDefault="00496588">
      <w:pPr>
        <w:rPr>
          <w:rFonts w:ascii="Helvetica" w:hAnsi="Helvetica" w:cs="Helvetica"/>
        </w:rPr>
      </w:pPr>
    </w:p>
    <w:p w:rsidR="002F0A4F" w:rsidRPr="005E62DA" w:rsidRDefault="002F0A4F">
      <w:pPr>
        <w:rPr>
          <w:rFonts w:ascii="Helvetica" w:hAnsi="Helvetica" w:cs="Helvetica"/>
        </w:rPr>
      </w:pPr>
      <w:r w:rsidRPr="005E62DA">
        <w:rPr>
          <w:rFonts w:ascii="Helvetica" w:hAnsi="Helvetica" w:cs="Helvetica"/>
        </w:rPr>
        <w:t>You may choose to represent your information in any of the following ways:</w:t>
      </w:r>
    </w:p>
    <w:p w:rsidR="002F0A4F" w:rsidRPr="005E62DA" w:rsidRDefault="002F0A4F" w:rsidP="005E62DA">
      <w:pPr>
        <w:ind w:firstLine="720"/>
        <w:rPr>
          <w:rFonts w:ascii="Helvetica" w:hAnsi="Helvetica" w:cs="Helvetica"/>
        </w:rPr>
      </w:pPr>
      <w:r w:rsidRPr="005E62DA">
        <w:rPr>
          <w:rFonts w:ascii="Helvetica" w:hAnsi="Helvetica" w:cs="Helvetica"/>
        </w:rPr>
        <w:t xml:space="preserve">-A </w:t>
      </w:r>
      <w:proofErr w:type="spellStart"/>
      <w:r w:rsidRPr="005E62DA">
        <w:rPr>
          <w:rFonts w:ascii="Helvetica" w:hAnsi="Helvetica" w:cs="Helvetica"/>
        </w:rPr>
        <w:t>Posterboard</w:t>
      </w:r>
      <w:proofErr w:type="spellEnd"/>
      <w:r w:rsidRPr="005E62DA">
        <w:rPr>
          <w:rFonts w:ascii="Helvetica" w:hAnsi="Helvetica" w:cs="Helvetica"/>
        </w:rPr>
        <w:t>/Flyer Format</w:t>
      </w:r>
    </w:p>
    <w:p w:rsidR="002F0A4F" w:rsidRPr="005E62DA" w:rsidRDefault="002F0A4F" w:rsidP="005E62DA">
      <w:pPr>
        <w:ind w:firstLine="720"/>
        <w:rPr>
          <w:rFonts w:ascii="Helvetica" w:hAnsi="Helvetica" w:cs="Helvetica"/>
        </w:rPr>
      </w:pPr>
      <w:r w:rsidRPr="005E62DA">
        <w:rPr>
          <w:rFonts w:ascii="Helvetica" w:hAnsi="Helvetica" w:cs="Helvetica"/>
        </w:rPr>
        <w:t>-A PowerPoint/Prezi</w:t>
      </w:r>
    </w:p>
    <w:p w:rsidR="002F0A4F" w:rsidRPr="005E62DA" w:rsidRDefault="002F0A4F" w:rsidP="005E62DA">
      <w:pPr>
        <w:ind w:firstLine="720"/>
        <w:rPr>
          <w:rFonts w:ascii="Helvetica" w:hAnsi="Helvetica" w:cs="Helvetica"/>
        </w:rPr>
      </w:pPr>
      <w:r w:rsidRPr="005E62DA">
        <w:rPr>
          <w:rFonts w:ascii="Helvetica" w:hAnsi="Helvetica" w:cs="Helvetica"/>
        </w:rPr>
        <w:t>-A report (2 pages double spaced)</w:t>
      </w:r>
    </w:p>
    <w:p w:rsidR="002F0A4F" w:rsidRPr="005E62DA" w:rsidRDefault="002F0A4F">
      <w:pPr>
        <w:rPr>
          <w:rFonts w:ascii="Helvetica" w:hAnsi="Helvetica" w:cs="Helvetica"/>
        </w:rPr>
      </w:pPr>
      <w:r w:rsidRPr="005E62DA">
        <w:rPr>
          <w:rFonts w:ascii="Helvetica" w:hAnsi="Helvetica" w:cs="Helvetica"/>
        </w:rPr>
        <w:lastRenderedPageBreak/>
        <w:t xml:space="preserve">Please </w:t>
      </w:r>
      <w:r w:rsidR="005E62DA" w:rsidRPr="005E62DA">
        <w:rPr>
          <w:rFonts w:ascii="Helvetica" w:hAnsi="Helvetica" w:cs="Helvetica"/>
        </w:rPr>
        <w:t>remember</w:t>
      </w:r>
      <w:r w:rsidRPr="005E62DA">
        <w:rPr>
          <w:rFonts w:ascii="Helvetica" w:hAnsi="Helvetica" w:cs="Helvetica"/>
        </w:rPr>
        <w:t xml:space="preserve"> that no matter what format you use to present, your research project MUST include both VISUAL AIDS (2) and REFERENCES (3).</w:t>
      </w:r>
    </w:p>
    <w:p w:rsidR="002F0A4F" w:rsidRPr="005E62DA" w:rsidRDefault="002F0A4F">
      <w:pPr>
        <w:rPr>
          <w:rFonts w:ascii="Helvetica" w:hAnsi="Helvetica" w:cs="Helvetica"/>
        </w:rPr>
      </w:pPr>
      <w:bookmarkStart w:id="0" w:name="_GoBack"/>
      <w:bookmarkEnd w:id="0"/>
    </w:p>
    <w:p w:rsidR="002F0A4F" w:rsidRPr="005E62DA" w:rsidRDefault="002F0A4F">
      <w:pPr>
        <w:rPr>
          <w:rFonts w:ascii="Helvetica" w:hAnsi="Helvetica" w:cs="Helvetica"/>
          <w:b/>
          <w:sz w:val="28"/>
          <w:szCs w:val="28"/>
        </w:rPr>
      </w:pPr>
      <w:r w:rsidRPr="005E62DA">
        <w:rPr>
          <w:rFonts w:ascii="Helvetica" w:hAnsi="Helvetica" w:cs="Helvetica"/>
          <w:b/>
          <w:sz w:val="28"/>
          <w:szCs w:val="28"/>
        </w:rPr>
        <w:t>Rubric</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2F0A4F" w:rsidTr="002F0A4F">
        <w:tc>
          <w:tcPr>
            <w:tcW w:w="1558" w:type="dxa"/>
          </w:tcPr>
          <w:p w:rsidR="002F0A4F" w:rsidRDefault="002F0A4F"/>
        </w:tc>
        <w:tc>
          <w:tcPr>
            <w:tcW w:w="1558" w:type="dxa"/>
          </w:tcPr>
          <w:p w:rsidR="002F0A4F" w:rsidRDefault="002F0A4F">
            <w:r>
              <w:t>Not observed</w:t>
            </w:r>
          </w:p>
        </w:tc>
        <w:tc>
          <w:tcPr>
            <w:tcW w:w="1558" w:type="dxa"/>
          </w:tcPr>
          <w:p w:rsidR="002F0A4F" w:rsidRDefault="002F0A4F">
            <w:r>
              <w:t>Level 1</w:t>
            </w:r>
          </w:p>
        </w:tc>
        <w:tc>
          <w:tcPr>
            <w:tcW w:w="1558" w:type="dxa"/>
          </w:tcPr>
          <w:p w:rsidR="002F0A4F" w:rsidRDefault="002F0A4F">
            <w:r>
              <w:t>Level 2</w:t>
            </w:r>
          </w:p>
        </w:tc>
        <w:tc>
          <w:tcPr>
            <w:tcW w:w="1559" w:type="dxa"/>
          </w:tcPr>
          <w:p w:rsidR="002F0A4F" w:rsidRDefault="002F0A4F">
            <w:r>
              <w:t>Level 3</w:t>
            </w:r>
          </w:p>
        </w:tc>
        <w:tc>
          <w:tcPr>
            <w:tcW w:w="1559" w:type="dxa"/>
          </w:tcPr>
          <w:p w:rsidR="002F0A4F" w:rsidRDefault="002F0A4F">
            <w:r>
              <w:t>Level 4</w:t>
            </w:r>
          </w:p>
        </w:tc>
      </w:tr>
      <w:tr w:rsidR="002F0A4F" w:rsidTr="002F0A4F">
        <w:tc>
          <w:tcPr>
            <w:tcW w:w="1558" w:type="dxa"/>
          </w:tcPr>
          <w:p w:rsidR="005E62DA" w:rsidRPr="005E62DA" w:rsidRDefault="005E62DA">
            <w:pPr>
              <w:rPr>
                <w:rFonts w:ascii="Helvetica" w:hAnsi="Helvetica" w:cs="Helvetica"/>
              </w:rPr>
            </w:pPr>
            <w:r w:rsidRPr="005E62DA">
              <w:rPr>
                <w:rFonts w:ascii="Helvetica" w:hAnsi="Helvetica" w:cs="Helvetica"/>
              </w:rPr>
              <w:t>Content</w:t>
            </w:r>
          </w:p>
          <w:p w:rsidR="005E62DA" w:rsidRPr="005E62DA" w:rsidRDefault="005E62DA">
            <w:pPr>
              <w:rPr>
                <w:rFonts w:ascii="Helvetica" w:hAnsi="Helvetica" w:cs="Helvetica"/>
              </w:rPr>
            </w:pPr>
          </w:p>
          <w:p w:rsidR="005E62DA" w:rsidRPr="005E62DA" w:rsidRDefault="005E62DA">
            <w:pPr>
              <w:rPr>
                <w:rFonts w:ascii="Helvetica" w:hAnsi="Helvetica" w:cs="Helvetica"/>
              </w:rPr>
            </w:pPr>
            <w:r w:rsidRPr="005E62DA">
              <w:rPr>
                <w:rFonts w:ascii="Helvetica" w:hAnsi="Helvetica" w:cs="Helvetica"/>
              </w:rPr>
              <w:t xml:space="preserve">                    /10</w:t>
            </w:r>
          </w:p>
        </w:tc>
        <w:tc>
          <w:tcPr>
            <w:tcW w:w="1558" w:type="dxa"/>
          </w:tcPr>
          <w:p w:rsidR="002F0A4F" w:rsidRPr="002F0A4F" w:rsidRDefault="002F0A4F" w:rsidP="002F0A4F">
            <w:pPr>
              <w:pStyle w:val="NoSpacing"/>
              <w:snapToGrid w:val="0"/>
              <w:rPr>
                <w:rFonts w:ascii="Helvetica" w:hAnsi="Helvetica" w:cs="Helvetica"/>
                <w:sz w:val="20"/>
                <w:szCs w:val="20"/>
              </w:rPr>
            </w:pPr>
            <w:r w:rsidRPr="002F0A4F">
              <w:rPr>
                <w:rFonts w:ascii="Helvetica" w:hAnsi="Helvetica" w:cs="Helvetica"/>
                <w:sz w:val="20"/>
                <w:szCs w:val="20"/>
              </w:rPr>
              <w:t>-does not include information listed in important points</w:t>
            </w:r>
          </w:p>
          <w:p w:rsidR="002F0A4F" w:rsidRPr="002F0A4F" w:rsidRDefault="002F0A4F" w:rsidP="002F0A4F">
            <w:pPr>
              <w:pStyle w:val="NoSpacing"/>
              <w:snapToGrid w:val="0"/>
              <w:rPr>
                <w:rFonts w:ascii="Helvetica" w:hAnsi="Helvetica" w:cs="Helvetica"/>
                <w:sz w:val="20"/>
                <w:szCs w:val="20"/>
              </w:rPr>
            </w:pPr>
          </w:p>
          <w:p w:rsidR="002F0A4F" w:rsidRPr="002F0A4F" w:rsidRDefault="002F0A4F" w:rsidP="002F0A4F">
            <w:pPr>
              <w:pStyle w:val="NoSpacing"/>
              <w:rPr>
                <w:rFonts w:ascii="Helvetica" w:hAnsi="Helvetica" w:cs="Helvetica"/>
                <w:sz w:val="20"/>
                <w:szCs w:val="20"/>
              </w:rPr>
            </w:pPr>
            <w:r w:rsidRPr="002F0A4F">
              <w:rPr>
                <w:rFonts w:ascii="Helvetica" w:hAnsi="Helvetica" w:cs="Helvetica"/>
                <w:sz w:val="20"/>
                <w:szCs w:val="20"/>
              </w:rPr>
              <w:t>-unable to answer the chosen question</w:t>
            </w:r>
          </w:p>
          <w:p w:rsidR="002F0A4F" w:rsidRPr="002F0A4F" w:rsidRDefault="002F0A4F" w:rsidP="002F0A4F">
            <w:pPr>
              <w:pStyle w:val="NoSpacing"/>
              <w:rPr>
                <w:rFonts w:ascii="Helvetica" w:hAnsi="Helvetica" w:cs="Helvetica"/>
                <w:sz w:val="20"/>
                <w:szCs w:val="20"/>
              </w:rPr>
            </w:pPr>
          </w:p>
          <w:p w:rsidR="002F0A4F" w:rsidRPr="002F0A4F" w:rsidRDefault="002F0A4F" w:rsidP="002F0A4F">
            <w:pPr>
              <w:rPr>
                <w:rFonts w:ascii="Helvetica" w:hAnsi="Helvetica" w:cs="Helvetica"/>
              </w:rPr>
            </w:pPr>
            <w:r w:rsidRPr="002F0A4F">
              <w:rPr>
                <w:rFonts w:ascii="Helvetica" w:hAnsi="Helvetica" w:cs="Helvetica"/>
                <w:sz w:val="20"/>
                <w:szCs w:val="20"/>
              </w:rPr>
              <w:t>-does not use evidence to support answer</w:t>
            </w:r>
          </w:p>
        </w:tc>
        <w:tc>
          <w:tcPr>
            <w:tcW w:w="1558" w:type="dxa"/>
          </w:tcPr>
          <w:p w:rsidR="002F0A4F" w:rsidRPr="002F0A4F" w:rsidRDefault="002F0A4F" w:rsidP="002F0A4F">
            <w:pPr>
              <w:pStyle w:val="NoSpacing"/>
              <w:snapToGrid w:val="0"/>
              <w:rPr>
                <w:rFonts w:ascii="Helvetica" w:hAnsi="Helvetica" w:cs="Helvetica"/>
                <w:sz w:val="20"/>
                <w:szCs w:val="20"/>
              </w:rPr>
            </w:pPr>
            <w:r w:rsidRPr="002F0A4F">
              <w:rPr>
                <w:rFonts w:ascii="Helvetica" w:hAnsi="Helvetica" w:cs="Helvetica"/>
                <w:sz w:val="20"/>
                <w:szCs w:val="20"/>
              </w:rPr>
              <w:t>-includes information about only one important point</w:t>
            </w:r>
          </w:p>
          <w:p w:rsidR="002F0A4F" w:rsidRPr="002F0A4F" w:rsidRDefault="002F0A4F" w:rsidP="002F0A4F">
            <w:pPr>
              <w:pStyle w:val="NoSpacing"/>
              <w:snapToGrid w:val="0"/>
              <w:rPr>
                <w:rFonts w:ascii="Helvetica" w:hAnsi="Helvetica" w:cs="Helvetica"/>
                <w:sz w:val="20"/>
                <w:szCs w:val="20"/>
              </w:rPr>
            </w:pPr>
          </w:p>
          <w:p w:rsidR="002F0A4F" w:rsidRPr="002F0A4F" w:rsidRDefault="002F0A4F" w:rsidP="002F0A4F">
            <w:pPr>
              <w:rPr>
                <w:rFonts w:ascii="Helvetica" w:hAnsi="Helvetica" w:cs="Helvetica"/>
              </w:rPr>
            </w:pPr>
            <w:r w:rsidRPr="002F0A4F">
              <w:rPr>
                <w:rFonts w:ascii="Helvetica" w:hAnsi="Helvetica" w:cs="Helvetica"/>
                <w:sz w:val="20"/>
                <w:szCs w:val="20"/>
              </w:rPr>
              <w:t xml:space="preserve">-answers the chosen question with minimal support </w:t>
            </w:r>
          </w:p>
        </w:tc>
        <w:tc>
          <w:tcPr>
            <w:tcW w:w="1558" w:type="dxa"/>
          </w:tcPr>
          <w:p w:rsidR="002F0A4F" w:rsidRPr="002F0A4F" w:rsidRDefault="002F0A4F" w:rsidP="002F0A4F">
            <w:pPr>
              <w:pStyle w:val="NoSpacing"/>
              <w:snapToGrid w:val="0"/>
              <w:rPr>
                <w:rFonts w:ascii="Helvetica" w:hAnsi="Helvetica" w:cs="Helvetica"/>
                <w:sz w:val="20"/>
                <w:szCs w:val="20"/>
              </w:rPr>
            </w:pPr>
            <w:r w:rsidRPr="002F0A4F">
              <w:rPr>
                <w:rFonts w:ascii="Helvetica" w:hAnsi="Helvetica" w:cs="Helvetica"/>
                <w:sz w:val="20"/>
                <w:szCs w:val="20"/>
              </w:rPr>
              <w:t>-includes information about 2 important points</w:t>
            </w:r>
          </w:p>
          <w:p w:rsidR="002F0A4F" w:rsidRPr="002F0A4F" w:rsidRDefault="002F0A4F" w:rsidP="002F0A4F">
            <w:pPr>
              <w:pStyle w:val="NoSpacing"/>
              <w:snapToGrid w:val="0"/>
              <w:rPr>
                <w:rFonts w:ascii="Helvetica" w:hAnsi="Helvetica" w:cs="Helvetica"/>
                <w:sz w:val="20"/>
                <w:szCs w:val="20"/>
              </w:rPr>
            </w:pPr>
          </w:p>
          <w:p w:rsidR="002F0A4F" w:rsidRPr="002F0A4F" w:rsidRDefault="002F0A4F" w:rsidP="002F0A4F">
            <w:pPr>
              <w:rPr>
                <w:rFonts w:ascii="Helvetica" w:hAnsi="Helvetica" w:cs="Helvetica"/>
              </w:rPr>
            </w:pPr>
            <w:r w:rsidRPr="002F0A4F">
              <w:rPr>
                <w:rFonts w:ascii="Helvetica" w:hAnsi="Helvetica" w:cs="Helvetica"/>
                <w:sz w:val="20"/>
                <w:szCs w:val="20"/>
              </w:rPr>
              <w:t>- answers the chosen question with adequate support</w:t>
            </w:r>
          </w:p>
        </w:tc>
        <w:tc>
          <w:tcPr>
            <w:tcW w:w="1559" w:type="dxa"/>
          </w:tcPr>
          <w:p w:rsidR="002F0A4F" w:rsidRPr="002F0A4F" w:rsidRDefault="002F0A4F" w:rsidP="002F0A4F">
            <w:pPr>
              <w:pStyle w:val="NoSpacing"/>
              <w:snapToGrid w:val="0"/>
              <w:rPr>
                <w:rFonts w:ascii="Helvetica" w:hAnsi="Helvetica" w:cs="Helvetica"/>
                <w:sz w:val="20"/>
                <w:szCs w:val="20"/>
              </w:rPr>
            </w:pPr>
            <w:r w:rsidRPr="002F0A4F">
              <w:rPr>
                <w:rFonts w:ascii="Helvetica" w:hAnsi="Helvetica" w:cs="Helvetica"/>
                <w:sz w:val="20"/>
                <w:szCs w:val="20"/>
              </w:rPr>
              <w:t>-includes information about 3 important points</w:t>
            </w:r>
          </w:p>
          <w:p w:rsidR="002F0A4F" w:rsidRPr="002F0A4F" w:rsidRDefault="002F0A4F" w:rsidP="002F0A4F">
            <w:pPr>
              <w:pStyle w:val="NoSpacing"/>
              <w:snapToGrid w:val="0"/>
              <w:rPr>
                <w:rFonts w:ascii="Helvetica" w:hAnsi="Helvetica" w:cs="Helvetica"/>
                <w:sz w:val="20"/>
                <w:szCs w:val="20"/>
              </w:rPr>
            </w:pPr>
          </w:p>
          <w:p w:rsidR="002F0A4F" w:rsidRPr="002F0A4F" w:rsidRDefault="002F0A4F" w:rsidP="002F0A4F">
            <w:pPr>
              <w:rPr>
                <w:rFonts w:ascii="Helvetica" w:hAnsi="Helvetica" w:cs="Helvetica"/>
              </w:rPr>
            </w:pPr>
            <w:r w:rsidRPr="002F0A4F">
              <w:rPr>
                <w:rFonts w:ascii="Helvetica" w:hAnsi="Helvetica" w:cs="Helvetica"/>
                <w:sz w:val="20"/>
                <w:szCs w:val="20"/>
              </w:rPr>
              <w:t>-answers the chosen question using considerable support</w:t>
            </w:r>
          </w:p>
        </w:tc>
        <w:tc>
          <w:tcPr>
            <w:tcW w:w="1559" w:type="dxa"/>
          </w:tcPr>
          <w:p w:rsidR="002F0A4F" w:rsidRPr="002F0A4F" w:rsidRDefault="002F0A4F" w:rsidP="002F0A4F">
            <w:pPr>
              <w:pStyle w:val="NoSpacing"/>
              <w:snapToGrid w:val="0"/>
              <w:rPr>
                <w:rFonts w:ascii="Helvetica" w:hAnsi="Helvetica" w:cs="Helvetica"/>
                <w:sz w:val="20"/>
                <w:szCs w:val="20"/>
              </w:rPr>
            </w:pPr>
            <w:r w:rsidRPr="002F0A4F">
              <w:rPr>
                <w:rFonts w:ascii="Helvetica" w:hAnsi="Helvetica" w:cs="Helvetica"/>
                <w:sz w:val="20"/>
                <w:szCs w:val="20"/>
              </w:rPr>
              <w:t>-includes thorough information about all important points</w:t>
            </w:r>
          </w:p>
          <w:p w:rsidR="002F0A4F" w:rsidRPr="002F0A4F" w:rsidRDefault="002F0A4F" w:rsidP="002F0A4F">
            <w:pPr>
              <w:pStyle w:val="NoSpacing"/>
              <w:snapToGrid w:val="0"/>
              <w:rPr>
                <w:rFonts w:ascii="Helvetica" w:hAnsi="Helvetica" w:cs="Helvetica"/>
                <w:sz w:val="20"/>
                <w:szCs w:val="20"/>
              </w:rPr>
            </w:pPr>
          </w:p>
          <w:p w:rsidR="002F0A4F" w:rsidRPr="002F0A4F" w:rsidRDefault="002F0A4F" w:rsidP="002F0A4F">
            <w:pPr>
              <w:rPr>
                <w:rFonts w:ascii="Helvetica" w:hAnsi="Helvetica" w:cs="Helvetica"/>
              </w:rPr>
            </w:pPr>
            <w:r w:rsidRPr="002F0A4F">
              <w:rPr>
                <w:rFonts w:ascii="Helvetica" w:hAnsi="Helvetica" w:cs="Helvetica"/>
                <w:sz w:val="20"/>
                <w:szCs w:val="20"/>
              </w:rPr>
              <w:t>-answers the chosen question using thorough research</w:t>
            </w:r>
          </w:p>
        </w:tc>
      </w:tr>
      <w:tr w:rsidR="005E62DA" w:rsidTr="00E72604">
        <w:tc>
          <w:tcPr>
            <w:tcW w:w="1558" w:type="dxa"/>
            <w:vMerge w:val="restart"/>
          </w:tcPr>
          <w:p w:rsidR="005E62DA" w:rsidRPr="005E62DA" w:rsidRDefault="005E62DA" w:rsidP="002F0A4F">
            <w:pPr>
              <w:rPr>
                <w:rFonts w:ascii="Helvetica" w:hAnsi="Helvetica" w:cs="Helvetica"/>
              </w:rPr>
            </w:pPr>
            <w:r w:rsidRPr="005E62DA">
              <w:rPr>
                <w:rFonts w:ascii="Helvetica" w:hAnsi="Helvetica" w:cs="Helvetica"/>
              </w:rPr>
              <w:t>Formatting and Presentation</w:t>
            </w:r>
          </w:p>
          <w:p w:rsidR="005E62DA" w:rsidRPr="005E62DA" w:rsidRDefault="005E62DA" w:rsidP="002F0A4F">
            <w:pPr>
              <w:rPr>
                <w:rFonts w:ascii="Helvetica" w:hAnsi="Helvetica" w:cs="Helvetica"/>
              </w:rPr>
            </w:pPr>
          </w:p>
          <w:p w:rsidR="005E62DA" w:rsidRPr="005E62DA" w:rsidRDefault="005E62DA" w:rsidP="002F0A4F">
            <w:pPr>
              <w:rPr>
                <w:rFonts w:ascii="Helvetica" w:hAnsi="Helvetica" w:cs="Helvetica"/>
              </w:rPr>
            </w:pPr>
            <w:r w:rsidRPr="005E62DA">
              <w:rPr>
                <w:rFonts w:ascii="Helvetica" w:hAnsi="Helvetica" w:cs="Helvetica"/>
              </w:rPr>
              <w:t xml:space="preserve">                    /10</w:t>
            </w:r>
          </w:p>
        </w:tc>
        <w:tc>
          <w:tcPr>
            <w:tcW w:w="1558" w:type="dxa"/>
          </w:tcPr>
          <w:p w:rsidR="005E62DA" w:rsidRPr="002F0A4F" w:rsidRDefault="005E62DA" w:rsidP="002F0A4F">
            <w:pPr>
              <w:pStyle w:val="NoSpacing"/>
              <w:snapToGrid w:val="0"/>
              <w:rPr>
                <w:rFonts w:ascii="Helvetica" w:hAnsi="Helvetica" w:cs="Helvetica"/>
                <w:sz w:val="20"/>
                <w:szCs w:val="20"/>
              </w:rPr>
            </w:pPr>
            <w:r w:rsidRPr="002F0A4F">
              <w:rPr>
                <w:rFonts w:ascii="Helvetica" w:hAnsi="Helvetica" w:cs="Helvetica"/>
                <w:sz w:val="20"/>
                <w:szCs w:val="20"/>
              </w:rPr>
              <w:t xml:space="preserve">Word choice and level of language does not reflect the purpose or course of study </w:t>
            </w:r>
          </w:p>
          <w:p w:rsidR="005E62DA" w:rsidRPr="002F0A4F" w:rsidRDefault="005E62DA" w:rsidP="002F0A4F">
            <w:pPr>
              <w:rPr>
                <w:rFonts w:ascii="Helvetica" w:hAnsi="Helvetica" w:cs="Helvetica"/>
              </w:rPr>
            </w:pPr>
          </w:p>
        </w:tc>
        <w:tc>
          <w:tcPr>
            <w:tcW w:w="1558" w:type="dxa"/>
          </w:tcPr>
          <w:p w:rsidR="005E62DA" w:rsidRPr="002F0A4F" w:rsidRDefault="005E62DA" w:rsidP="002F0A4F">
            <w:pPr>
              <w:rPr>
                <w:rFonts w:ascii="Helvetica" w:hAnsi="Helvetica" w:cs="Helvetica"/>
              </w:rPr>
            </w:pPr>
            <w:r w:rsidRPr="002F0A4F">
              <w:rPr>
                <w:rFonts w:ascii="Helvetica" w:hAnsi="Helvetica" w:cs="Helvetica"/>
                <w:sz w:val="20"/>
                <w:szCs w:val="20"/>
              </w:rPr>
              <w:t>Word choice and level of language shows a limited sense of purpose and course of study</w:t>
            </w:r>
          </w:p>
        </w:tc>
        <w:tc>
          <w:tcPr>
            <w:tcW w:w="1558" w:type="dxa"/>
          </w:tcPr>
          <w:p w:rsidR="005E62DA" w:rsidRPr="002F0A4F" w:rsidRDefault="005E62DA" w:rsidP="002F0A4F">
            <w:pPr>
              <w:rPr>
                <w:rFonts w:ascii="Helvetica" w:hAnsi="Helvetica" w:cs="Helvetica"/>
              </w:rPr>
            </w:pPr>
            <w:r w:rsidRPr="002F0A4F">
              <w:rPr>
                <w:rFonts w:ascii="Helvetica" w:hAnsi="Helvetica" w:cs="Helvetica"/>
                <w:sz w:val="20"/>
                <w:szCs w:val="20"/>
              </w:rPr>
              <w:t>Word choice and level of language attempts to suit the purpose and course of study</w:t>
            </w:r>
          </w:p>
        </w:tc>
        <w:tc>
          <w:tcPr>
            <w:tcW w:w="1559" w:type="dxa"/>
            <w:tcBorders>
              <w:top w:val="single" w:sz="4" w:space="0" w:color="000000"/>
              <w:left w:val="single" w:sz="4" w:space="0" w:color="000000"/>
              <w:bottom w:val="single" w:sz="4" w:space="0" w:color="000000"/>
              <w:right w:val="nil"/>
            </w:tcBorders>
          </w:tcPr>
          <w:p w:rsidR="005E62DA" w:rsidRPr="002F0A4F" w:rsidRDefault="005E62DA" w:rsidP="002F0A4F">
            <w:pPr>
              <w:pStyle w:val="NoSpacing"/>
              <w:snapToGrid w:val="0"/>
              <w:rPr>
                <w:rFonts w:ascii="Helvetica" w:hAnsi="Helvetica" w:cs="Helvetica"/>
                <w:sz w:val="20"/>
                <w:szCs w:val="20"/>
              </w:rPr>
            </w:pPr>
            <w:r w:rsidRPr="002F0A4F">
              <w:rPr>
                <w:rFonts w:ascii="Helvetica" w:hAnsi="Helvetica" w:cs="Helvetica"/>
                <w:sz w:val="20"/>
                <w:szCs w:val="20"/>
              </w:rPr>
              <w:t>Word choice and level of language shows is appropriate for the purpose and course of study</w:t>
            </w:r>
          </w:p>
        </w:tc>
        <w:tc>
          <w:tcPr>
            <w:tcW w:w="1559" w:type="dxa"/>
            <w:tcBorders>
              <w:top w:val="single" w:sz="4" w:space="0" w:color="000000"/>
              <w:left w:val="single" w:sz="4" w:space="0" w:color="000000"/>
              <w:bottom w:val="single" w:sz="4" w:space="0" w:color="000000"/>
              <w:right w:val="single" w:sz="4" w:space="0" w:color="000000"/>
            </w:tcBorders>
          </w:tcPr>
          <w:p w:rsidR="005E62DA" w:rsidRPr="002F0A4F" w:rsidRDefault="005E62DA" w:rsidP="002F0A4F">
            <w:pPr>
              <w:pStyle w:val="NoSpacing"/>
              <w:snapToGrid w:val="0"/>
              <w:rPr>
                <w:rFonts w:ascii="Helvetica" w:hAnsi="Helvetica" w:cs="Helvetica"/>
                <w:sz w:val="20"/>
                <w:szCs w:val="20"/>
              </w:rPr>
            </w:pPr>
            <w:r w:rsidRPr="002F0A4F">
              <w:rPr>
                <w:rFonts w:ascii="Helvetica" w:hAnsi="Helvetica" w:cs="Helvetica"/>
                <w:sz w:val="20"/>
                <w:szCs w:val="20"/>
              </w:rPr>
              <w:t>Word choice and level of language is skillfully suited to the purpose and course of study</w:t>
            </w:r>
          </w:p>
        </w:tc>
      </w:tr>
      <w:tr w:rsidR="005E62DA" w:rsidTr="002F0A4F">
        <w:tc>
          <w:tcPr>
            <w:tcW w:w="1558" w:type="dxa"/>
            <w:vMerge/>
          </w:tcPr>
          <w:p w:rsidR="005E62DA" w:rsidRDefault="005E62DA" w:rsidP="002F0A4F"/>
        </w:tc>
        <w:tc>
          <w:tcPr>
            <w:tcW w:w="1558" w:type="dxa"/>
          </w:tcPr>
          <w:p w:rsidR="005E62DA" w:rsidRPr="002F0A4F" w:rsidRDefault="005E62DA" w:rsidP="002F0A4F">
            <w:pPr>
              <w:rPr>
                <w:rFonts w:ascii="Helvetica" w:hAnsi="Helvetica" w:cs="Helvetica"/>
              </w:rPr>
            </w:pPr>
            <w:r w:rsidRPr="002F0A4F">
              <w:rPr>
                <w:rFonts w:ascii="Helvetica" w:hAnsi="Helvetica" w:cs="Helvetica"/>
              </w:rPr>
              <w:t>Ideas are presented with no logic or originality. No references or visual aids are included</w:t>
            </w:r>
          </w:p>
        </w:tc>
        <w:tc>
          <w:tcPr>
            <w:tcW w:w="1558" w:type="dxa"/>
          </w:tcPr>
          <w:p w:rsidR="005E62DA" w:rsidRPr="002F0A4F" w:rsidRDefault="005E62DA" w:rsidP="002F0A4F">
            <w:pPr>
              <w:rPr>
                <w:rFonts w:ascii="Helvetica" w:hAnsi="Helvetica" w:cs="Helvetica"/>
              </w:rPr>
            </w:pPr>
            <w:r w:rsidRPr="002F0A4F">
              <w:rPr>
                <w:rFonts w:ascii="Helvetica" w:hAnsi="Helvetica" w:cs="Helvetica"/>
              </w:rPr>
              <w:t>Ideas are presented with significant lapses in logic. Missing references or visual aids.</w:t>
            </w:r>
          </w:p>
        </w:tc>
        <w:tc>
          <w:tcPr>
            <w:tcW w:w="1558" w:type="dxa"/>
          </w:tcPr>
          <w:p w:rsidR="005E62DA" w:rsidRPr="002F0A4F" w:rsidRDefault="005E62DA" w:rsidP="002F0A4F">
            <w:pPr>
              <w:rPr>
                <w:rFonts w:ascii="Helvetica" w:hAnsi="Helvetica" w:cs="Helvetica"/>
              </w:rPr>
            </w:pPr>
            <w:r w:rsidRPr="002F0A4F">
              <w:rPr>
                <w:rFonts w:ascii="Helvetica" w:hAnsi="Helvetica" w:cs="Helvetica"/>
              </w:rPr>
              <w:t>Ideas are presented with some lapses in logic. Visual aids and references are included but references are inadequate.</w:t>
            </w:r>
          </w:p>
        </w:tc>
        <w:tc>
          <w:tcPr>
            <w:tcW w:w="1559" w:type="dxa"/>
          </w:tcPr>
          <w:p w:rsidR="005E62DA" w:rsidRPr="002F0A4F" w:rsidRDefault="005E62DA" w:rsidP="002F0A4F">
            <w:pPr>
              <w:rPr>
                <w:rFonts w:ascii="Helvetica" w:hAnsi="Helvetica" w:cs="Helvetica"/>
              </w:rPr>
            </w:pPr>
            <w:r w:rsidRPr="002F0A4F">
              <w:rPr>
                <w:rFonts w:ascii="Helvetica" w:hAnsi="Helvetica" w:cs="Helvetica"/>
              </w:rPr>
              <w:t>Ideas are presented in a logical sequence. Visual aids and references are included but references are not in the correct format.</w:t>
            </w:r>
          </w:p>
        </w:tc>
        <w:tc>
          <w:tcPr>
            <w:tcW w:w="1559" w:type="dxa"/>
          </w:tcPr>
          <w:p w:rsidR="005E62DA" w:rsidRPr="002F0A4F" w:rsidRDefault="005E62DA" w:rsidP="002F0A4F">
            <w:pPr>
              <w:rPr>
                <w:rFonts w:ascii="Helvetica" w:hAnsi="Helvetica" w:cs="Helvetica"/>
              </w:rPr>
            </w:pPr>
            <w:r w:rsidRPr="002F0A4F">
              <w:rPr>
                <w:rFonts w:ascii="Helvetica" w:hAnsi="Helvetica" w:cs="Helvetica"/>
                <w:sz w:val="20"/>
                <w:szCs w:val="20"/>
              </w:rPr>
              <w:t>Ideas are presented in a logical and original way. References and visual aids are included.</w:t>
            </w:r>
          </w:p>
        </w:tc>
      </w:tr>
    </w:tbl>
    <w:p w:rsidR="002F0A4F" w:rsidRDefault="002F0A4F"/>
    <w:sectPr w:rsidR="002F0A4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8F4" w:rsidRDefault="00CE48F4" w:rsidP="006A1BD9">
      <w:pPr>
        <w:spacing w:after="0" w:line="240" w:lineRule="auto"/>
      </w:pPr>
      <w:r>
        <w:separator/>
      </w:r>
    </w:p>
  </w:endnote>
  <w:endnote w:type="continuationSeparator" w:id="0">
    <w:p w:rsidR="00CE48F4" w:rsidRDefault="00CE48F4" w:rsidP="006A1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8F4" w:rsidRDefault="00CE48F4" w:rsidP="006A1BD9">
      <w:pPr>
        <w:spacing w:after="0" w:line="240" w:lineRule="auto"/>
      </w:pPr>
      <w:r>
        <w:separator/>
      </w:r>
    </w:p>
  </w:footnote>
  <w:footnote w:type="continuationSeparator" w:id="0">
    <w:p w:rsidR="00CE48F4" w:rsidRDefault="00CE48F4" w:rsidP="006A1B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D9" w:rsidRDefault="006A1BD9">
    <w:pPr>
      <w:pStyle w:val="Header"/>
    </w:pPr>
    <w:r>
      <w:t>SBI 3C</w:t>
    </w:r>
  </w:p>
  <w:p w:rsidR="006A1BD9" w:rsidRDefault="006A1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multilevel"/>
    <w:tmpl w:val="7B0CF20C"/>
    <w:name w:val="WW8Num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31B6500E"/>
    <w:multiLevelType w:val="multilevel"/>
    <w:tmpl w:val="7B0CF20C"/>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4FD7357B"/>
    <w:multiLevelType w:val="multilevel"/>
    <w:tmpl w:val="799862B4"/>
    <w:lvl w:ilvl="0">
      <w:start w:val="2"/>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lvlOverride w:ilv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D9"/>
    <w:rsid w:val="002F0A4F"/>
    <w:rsid w:val="00496588"/>
    <w:rsid w:val="005E62DA"/>
    <w:rsid w:val="006A1BD9"/>
    <w:rsid w:val="00CE48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9866"/>
  <w15:chartTrackingRefBased/>
  <w15:docId w15:val="{689B1388-E6F9-4240-BEA3-149323C2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A1BD9"/>
    <w:pPr>
      <w:suppressAutoHyphens/>
      <w:spacing w:after="0" w:line="240" w:lineRule="auto"/>
    </w:pPr>
    <w:rPr>
      <w:rFonts w:ascii="Calibri" w:eastAsia="Calibri" w:hAnsi="Calibri" w:cs="Calibri"/>
      <w:lang w:val="en-US" w:eastAsia="ar-SA"/>
    </w:rPr>
  </w:style>
  <w:style w:type="paragraph" w:styleId="ListParagraph">
    <w:name w:val="List Paragraph"/>
    <w:basedOn w:val="Normal"/>
    <w:qFormat/>
    <w:rsid w:val="006A1BD9"/>
    <w:pPr>
      <w:suppressAutoHyphens/>
      <w:spacing w:after="200" w:line="276" w:lineRule="auto"/>
      <w:ind w:left="720"/>
    </w:pPr>
    <w:rPr>
      <w:rFonts w:ascii="Calibri" w:eastAsia="Calibri" w:hAnsi="Calibri" w:cs="Calibri"/>
      <w:lang w:val="en-US" w:eastAsia="ar-SA"/>
    </w:rPr>
  </w:style>
  <w:style w:type="paragraph" w:styleId="Header">
    <w:name w:val="header"/>
    <w:basedOn w:val="Normal"/>
    <w:link w:val="HeaderChar"/>
    <w:uiPriority w:val="99"/>
    <w:unhideWhenUsed/>
    <w:rsid w:val="006A1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BD9"/>
  </w:style>
  <w:style w:type="paragraph" w:styleId="Footer">
    <w:name w:val="footer"/>
    <w:basedOn w:val="Normal"/>
    <w:link w:val="FooterChar"/>
    <w:uiPriority w:val="99"/>
    <w:unhideWhenUsed/>
    <w:rsid w:val="006A1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BD9"/>
  </w:style>
  <w:style w:type="table" w:styleId="TableGrid">
    <w:name w:val="Table Grid"/>
    <w:basedOn w:val="TableNormal"/>
    <w:uiPriority w:val="39"/>
    <w:rsid w:val="002F0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6242">
      <w:bodyDiv w:val="1"/>
      <w:marLeft w:val="0"/>
      <w:marRight w:val="0"/>
      <w:marTop w:val="0"/>
      <w:marBottom w:val="0"/>
      <w:divBdr>
        <w:top w:val="none" w:sz="0" w:space="0" w:color="auto"/>
        <w:left w:val="none" w:sz="0" w:space="0" w:color="auto"/>
        <w:bottom w:val="none" w:sz="0" w:space="0" w:color="auto"/>
        <w:right w:val="none" w:sz="0" w:space="0" w:color="auto"/>
      </w:divBdr>
    </w:div>
    <w:div w:id="275601657">
      <w:bodyDiv w:val="1"/>
      <w:marLeft w:val="0"/>
      <w:marRight w:val="0"/>
      <w:marTop w:val="0"/>
      <w:marBottom w:val="0"/>
      <w:divBdr>
        <w:top w:val="none" w:sz="0" w:space="0" w:color="auto"/>
        <w:left w:val="none" w:sz="0" w:space="0" w:color="auto"/>
        <w:bottom w:val="none" w:sz="0" w:space="0" w:color="auto"/>
        <w:right w:val="none" w:sz="0" w:space="0" w:color="auto"/>
      </w:divBdr>
    </w:div>
    <w:div w:id="823156364">
      <w:bodyDiv w:val="1"/>
      <w:marLeft w:val="0"/>
      <w:marRight w:val="0"/>
      <w:marTop w:val="0"/>
      <w:marBottom w:val="0"/>
      <w:divBdr>
        <w:top w:val="none" w:sz="0" w:space="0" w:color="auto"/>
        <w:left w:val="none" w:sz="0" w:space="0" w:color="auto"/>
        <w:bottom w:val="none" w:sz="0" w:space="0" w:color="auto"/>
        <w:right w:val="none" w:sz="0" w:space="0" w:color="auto"/>
      </w:divBdr>
    </w:div>
    <w:div w:id="1157183361">
      <w:bodyDiv w:val="1"/>
      <w:marLeft w:val="0"/>
      <w:marRight w:val="0"/>
      <w:marTop w:val="0"/>
      <w:marBottom w:val="0"/>
      <w:divBdr>
        <w:top w:val="none" w:sz="0" w:space="0" w:color="auto"/>
        <w:left w:val="none" w:sz="0" w:space="0" w:color="auto"/>
        <w:bottom w:val="none" w:sz="0" w:space="0" w:color="auto"/>
        <w:right w:val="none" w:sz="0" w:space="0" w:color="auto"/>
      </w:divBdr>
    </w:div>
    <w:div w:id="1472669189">
      <w:bodyDiv w:val="1"/>
      <w:marLeft w:val="0"/>
      <w:marRight w:val="0"/>
      <w:marTop w:val="0"/>
      <w:marBottom w:val="0"/>
      <w:divBdr>
        <w:top w:val="none" w:sz="0" w:space="0" w:color="auto"/>
        <w:left w:val="none" w:sz="0" w:space="0" w:color="auto"/>
        <w:bottom w:val="none" w:sz="0" w:space="0" w:color="auto"/>
        <w:right w:val="none" w:sz="0" w:space="0" w:color="auto"/>
      </w:divBdr>
    </w:div>
    <w:div w:id="1474443841">
      <w:bodyDiv w:val="1"/>
      <w:marLeft w:val="0"/>
      <w:marRight w:val="0"/>
      <w:marTop w:val="0"/>
      <w:marBottom w:val="0"/>
      <w:divBdr>
        <w:top w:val="none" w:sz="0" w:space="0" w:color="auto"/>
        <w:left w:val="none" w:sz="0" w:space="0" w:color="auto"/>
        <w:bottom w:val="none" w:sz="0" w:space="0" w:color="auto"/>
        <w:right w:val="none" w:sz="0" w:space="0" w:color="auto"/>
      </w:divBdr>
    </w:div>
    <w:div w:id="18718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Robert</dc:creator>
  <cp:keywords/>
  <dc:description/>
  <cp:lastModifiedBy>Shannon, Robert</cp:lastModifiedBy>
  <cp:revision>1</cp:revision>
  <dcterms:created xsi:type="dcterms:W3CDTF">2016-11-30T02:43:00Z</dcterms:created>
  <dcterms:modified xsi:type="dcterms:W3CDTF">2016-11-30T03:17:00Z</dcterms:modified>
</cp:coreProperties>
</file>